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562B18" w:rsidTr="00562B18">
        <w:tc>
          <w:tcPr>
            <w:tcW w:w="4217" w:type="dxa"/>
          </w:tcPr>
          <w:p w:rsidR="00855B17" w:rsidRDefault="00562B18" w:rsidP="00855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1F2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BA39E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5C11F2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55B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C11F2">
              <w:rPr>
                <w:rFonts w:ascii="Times New Roman" w:hAnsi="Times New Roman" w:cs="Times New Roman"/>
                <w:sz w:val="24"/>
                <w:szCs w:val="24"/>
              </w:rPr>
              <w:t>рограми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5B17">
              <w:rPr>
                <w:rFonts w:ascii="Times New Roman" w:hAnsi="Times New Roman" w:cs="Times New Roman"/>
                <w:sz w:val="24"/>
                <w:szCs w:val="24"/>
              </w:rPr>
              <w:t>розділ 7 підрозділ 1 пункт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562B18" w:rsidRDefault="00562B18" w:rsidP="00562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11F2" w:rsidRDefault="005C11F2" w:rsidP="00562B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84F" w:rsidRPr="00995815" w:rsidRDefault="005C11F2" w:rsidP="005C11F2">
      <w:pPr>
        <w:tabs>
          <w:tab w:val="left" w:pos="584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5815">
        <w:rPr>
          <w:rFonts w:ascii="Times New Roman" w:hAnsi="Times New Roman" w:cs="Times New Roman"/>
          <w:b/>
          <w:sz w:val="28"/>
          <w:szCs w:val="28"/>
        </w:rPr>
        <w:t xml:space="preserve">Перелік окремих категорій пасажирів,  за проїзд яких у приміських поїздах </w:t>
      </w:r>
      <w:proofErr w:type="spellStart"/>
      <w:r w:rsidRPr="00995815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995815">
        <w:rPr>
          <w:rFonts w:ascii="Times New Roman" w:hAnsi="Times New Roman" w:cs="Times New Roman"/>
          <w:b/>
          <w:sz w:val="28"/>
          <w:szCs w:val="28"/>
        </w:rPr>
        <w:t xml:space="preserve"> ТГ здійснюються компенсаційні відшкодування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5"/>
        <w:gridCol w:w="6499"/>
        <w:gridCol w:w="2800"/>
      </w:tblGrid>
      <w:tr w:rsidR="005C11F2" w:rsidRPr="00995815" w:rsidTr="00BA39EC">
        <w:tc>
          <w:tcPr>
            <w:tcW w:w="555" w:type="dxa"/>
          </w:tcPr>
          <w:p w:rsidR="005C11F2" w:rsidRPr="00995815" w:rsidRDefault="005C11F2" w:rsidP="00995815">
            <w:pPr>
              <w:tabs>
                <w:tab w:val="left" w:pos="58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6499" w:type="dxa"/>
          </w:tcPr>
          <w:p w:rsidR="005C11F2" w:rsidRPr="00995815" w:rsidRDefault="005C11F2" w:rsidP="00995815">
            <w:pPr>
              <w:tabs>
                <w:tab w:val="left" w:pos="58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Категорії</w:t>
            </w:r>
          </w:p>
        </w:tc>
        <w:tc>
          <w:tcPr>
            <w:tcW w:w="2800" w:type="dxa"/>
          </w:tcPr>
          <w:p w:rsidR="005C11F2" w:rsidRPr="00995815" w:rsidRDefault="005C11F2" w:rsidP="00995815">
            <w:pPr>
              <w:tabs>
                <w:tab w:val="left" w:pos="584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Зміст пільги та застосування норми</w:t>
            </w:r>
          </w:p>
        </w:tc>
      </w:tr>
      <w:tr w:rsidR="005C11F2" w:rsidRPr="00995815" w:rsidTr="00BA39EC">
        <w:tc>
          <w:tcPr>
            <w:tcW w:w="555" w:type="dxa"/>
          </w:tcPr>
          <w:p w:rsidR="005C11F2" w:rsidRPr="00995815" w:rsidRDefault="005C11F2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99" w:type="dxa"/>
          </w:tcPr>
          <w:p w:rsidR="005C11F2" w:rsidRPr="00995815" w:rsidRDefault="005C11F2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Особи з інвалідністю внаслідок Другої світової війни І, ІІ, ІІІ груп та особи, прирівняні до осіб з інвалідністю</w:t>
            </w:r>
          </w:p>
        </w:tc>
        <w:tc>
          <w:tcPr>
            <w:tcW w:w="2800" w:type="dxa"/>
          </w:tcPr>
          <w:p w:rsidR="005C11F2" w:rsidRPr="00995815" w:rsidRDefault="005C11F2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Супровідник особи з інвалідністю внаслідок Другої світової війни І групи та особи, прирівняної до особи з інвалідністю (не більше одного)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Учасники бойових дій у період Другої світової війни, бойових операцій щодо захисту колишнього СРСР з числа військовослужбовців, які проходили службу у військових частинах, штабах та установах, що входили до складу діючої армії, та колишні партизани, колишні учасники антифашистського Руху Опору.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Особи з інвалідністю внаслідок війни І, ІІ, ІІІ груп та особи, прирівняні за пільгами до них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Учасники бойових дій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Батьки військовослужбовців, які загинули чи померли або пропали безвісти під час проходження військової служби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Особи з інвалідністю, діти з інвалідністю та особи, які супроводжують осіб з інвалідністю І групи або дітей з інвалідністю (не більше однієї особи, яка супроводжує особу з інвалідністю або дитину з  інвалідністю)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99" w:type="dxa"/>
          </w:tcPr>
          <w:p w:rsid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Особи, які постраждали внаслідок Чорнобильської катастрофи, інших ядерних аварій та випробувань, військових навчань із застосуванням ядерної зброї категорії 1</w:t>
            </w:r>
          </w:p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ліквідації аварії</w:t>
            </w:r>
            <w:r w:rsidR="00562B18">
              <w:rPr>
                <w:rFonts w:ascii="Times New Roman" w:hAnsi="Times New Roman" w:cs="Times New Roman"/>
                <w:sz w:val="28"/>
                <w:szCs w:val="28"/>
              </w:rPr>
              <w:t xml:space="preserve"> на Чо</w:t>
            </w:r>
            <w:r w:rsidR="00BA39E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62B18">
              <w:rPr>
                <w:rFonts w:ascii="Times New Roman" w:hAnsi="Times New Roman" w:cs="Times New Roman"/>
                <w:sz w:val="28"/>
                <w:szCs w:val="28"/>
              </w:rPr>
              <w:t>нобильській АЕС категорії 2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Неповнолітні діти, які належать до потерпілих від Чорнобильс</w:t>
            </w:r>
            <w:r w:rsidR="00BA39E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кої катастрофи та яким водночас встановлено причинний зв’язок інвалідності з Чорнобильською катастрофою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Дітям віком від 6 до 14 років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 xml:space="preserve">Діти-сироти і діти, позбавлені батьківського </w:t>
            </w:r>
            <w:r w:rsidRPr="009958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піклування, що виховуються або навчаються у навчально-виховних та навчальних </w:t>
            </w:r>
            <w:r w:rsidR="00BA39EC" w:rsidRPr="00995815">
              <w:rPr>
                <w:rFonts w:ascii="Times New Roman" w:hAnsi="Times New Roman" w:cs="Times New Roman"/>
                <w:sz w:val="28"/>
                <w:szCs w:val="28"/>
              </w:rPr>
              <w:t xml:space="preserve">або інтернат них закладах 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Діти з багатодітних сімей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Пенсіонери за віком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  <w:tr w:rsidR="00995815" w:rsidRPr="00995815" w:rsidTr="00BA39EC">
        <w:tc>
          <w:tcPr>
            <w:tcW w:w="555" w:type="dxa"/>
          </w:tcPr>
          <w:p w:rsidR="00995815" w:rsidRPr="00995815" w:rsidRDefault="00BA39EC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99" w:type="dxa"/>
          </w:tcPr>
          <w:p w:rsidR="00995815" w:rsidRPr="00995815" w:rsidRDefault="00995815" w:rsidP="005C11F2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Ветерани військової служби, ветерани органів внутрішніх справ, ветерани податкової міліції, ветерани Бюро економічної безпеки України, ветерани Державної пожежної охорони, ветерани Державної кримінально-виконавчої служби України, ветерани служби цивільного захисту, ветерани Національної поліції, ветерани Державної служби спеціального зв’язку та захисту інформації України</w:t>
            </w:r>
          </w:p>
        </w:tc>
        <w:tc>
          <w:tcPr>
            <w:tcW w:w="2800" w:type="dxa"/>
          </w:tcPr>
          <w:p w:rsidR="00995815" w:rsidRPr="00995815" w:rsidRDefault="00995815" w:rsidP="00E63AC3">
            <w:pPr>
              <w:tabs>
                <w:tab w:val="left" w:pos="584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815">
              <w:rPr>
                <w:rFonts w:ascii="Times New Roman" w:hAnsi="Times New Roman" w:cs="Times New Roman"/>
                <w:sz w:val="28"/>
                <w:szCs w:val="28"/>
              </w:rPr>
              <w:t>Безплатний проїзд</w:t>
            </w:r>
          </w:p>
        </w:tc>
      </w:tr>
    </w:tbl>
    <w:p w:rsidR="005C11F2" w:rsidRPr="00995815" w:rsidRDefault="005C11F2" w:rsidP="005C11F2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815" w:rsidRDefault="00995815" w:rsidP="005C11F2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5815" w:rsidRDefault="00995815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5B17" w:rsidRDefault="00855B17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5B17" w:rsidRDefault="00855B17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5B17" w:rsidRDefault="00855B17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671B" w:rsidRDefault="001E671B" w:rsidP="00995815">
      <w:pPr>
        <w:tabs>
          <w:tab w:val="left" w:pos="584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E671B" w:rsidSect="00855B1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55B17" w:rsidRDefault="00855B17" w:rsidP="00855B17">
      <w:pPr>
        <w:spacing w:after="0" w:line="240" w:lineRule="auto"/>
      </w:pPr>
      <w:r>
        <w:separator/>
      </w:r>
    </w:p>
  </w:endnote>
  <w:endnote w:type="continuationSeparator" w:id="0">
    <w:p w:rsidR="00855B17" w:rsidRDefault="00855B17" w:rsidP="00855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55B17" w:rsidRDefault="00855B17" w:rsidP="00855B17">
      <w:pPr>
        <w:spacing w:after="0" w:line="240" w:lineRule="auto"/>
      </w:pPr>
      <w:r>
        <w:separator/>
      </w:r>
    </w:p>
  </w:footnote>
  <w:footnote w:type="continuationSeparator" w:id="0">
    <w:p w:rsidR="00855B17" w:rsidRDefault="00855B17" w:rsidP="00855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36952691"/>
      <w:docPartObj>
        <w:docPartGallery w:val="Page Numbers (Top of Page)"/>
        <w:docPartUnique/>
      </w:docPartObj>
    </w:sdtPr>
    <w:sdtEndPr/>
    <w:sdtContent>
      <w:p w:rsidR="00855B17" w:rsidRDefault="00855B1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:rsidR="00855B17" w:rsidRDefault="00855B1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B4C"/>
    <w:rsid w:val="00035570"/>
    <w:rsid w:val="001E671B"/>
    <w:rsid w:val="00333B54"/>
    <w:rsid w:val="00562B18"/>
    <w:rsid w:val="005C11F2"/>
    <w:rsid w:val="007C1B4C"/>
    <w:rsid w:val="00855B17"/>
    <w:rsid w:val="00995815"/>
    <w:rsid w:val="00A4484F"/>
    <w:rsid w:val="00BA39EC"/>
    <w:rsid w:val="00D70A10"/>
    <w:rsid w:val="00EC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8C7AB4-6504-4E18-9AA3-B524005F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1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5B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5B17"/>
  </w:style>
  <w:style w:type="paragraph" w:styleId="a6">
    <w:name w:val="footer"/>
    <w:basedOn w:val="a"/>
    <w:link w:val="a7"/>
    <w:uiPriority w:val="99"/>
    <w:unhideWhenUsed/>
    <w:rsid w:val="00855B1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5B17"/>
  </w:style>
  <w:style w:type="paragraph" w:styleId="a8">
    <w:name w:val="Balloon Text"/>
    <w:basedOn w:val="a"/>
    <w:link w:val="a9"/>
    <w:uiPriority w:val="99"/>
    <w:semiHidden/>
    <w:unhideWhenUsed/>
    <w:rsid w:val="00855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5B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1619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SocZahT SocZahT</dc:creator>
  <cp:keywords/>
  <dc:description/>
  <cp:lastModifiedBy>Користувач</cp:lastModifiedBy>
  <cp:revision>7</cp:revision>
  <cp:lastPrinted>2026-08-03T08:08:00Z</cp:lastPrinted>
  <dcterms:created xsi:type="dcterms:W3CDTF">2026-07-16T05:26:00Z</dcterms:created>
  <dcterms:modified xsi:type="dcterms:W3CDTF">2026-08-04T13:05:00Z</dcterms:modified>
</cp:coreProperties>
</file>